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DB6" w:rsidRPr="00590DB6" w:rsidRDefault="00590DB6" w:rsidP="00590DB6">
      <w:pPr>
        <w:spacing w:line="480" w:lineRule="auto"/>
      </w:pPr>
      <w:r w:rsidRPr="00590DB6">
        <w:t xml:space="preserve">Name </w:t>
      </w:r>
    </w:p>
    <w:p w:rsidR="00590DB6" w:rsidRPr="00590DB6" w:rsidRDefault="00590DB6" w:rsidP="00590DB6">
      <w:pPr>
        <w:spacing w:line="480" w:lineRule="auto"/>
      </w:pPr>
      <w:r w:rsidRPr="00590DB6">
        <w:t>Tutor</w:t>
      </w:r>
    </w:p>
    <w:p w:rsidR="00590DB6" w:rsidRPr="00590DB6" w:rsidRDefault="00590DB6" w:rsidP="00590DB6">
      <w:pPr>
        <w:spacing w:line="480" w:lineRule="auto"/>
      </w:pPr>
      <w:r w:rsidRPr="00590DB6">
        <w:t xml:space="preserve">Institution </w:t>
      </w:r>
    </w:p>
    <w:p w:rsidR="00590DB6" w:rsidRPr="00590DB6" w:rsidRDefault="00590DB6" w:rsidP="00590DB6">
      <w:pPr>
        <w:spacing w:line="480" w:lineRule="auto"/>
      </w:pPr>
      <w:r w:rsidRPr="00590DB6">
        <w:t xml:space="preserve">Date </w:t>
      </w:r>
      <w:bookmarkStart w:id="0" w:name="_GoBack"/>
      <w:bookmarkEnd w:id="0"/>
    </w:p>
    <w:p w:rsidR="00590DB6" w:rsidRDefault="00590DB6" w:rsidP="00C55AF9">
      <w:pPr>
        <w:spacing w:line="480" w:lineRule="auto"/>
        <w:jc w:val="center"/>
        <w:rPr>
          <w:b/>
        </w:rPr>
      </w:pPr>
    </w:p>
    <w:p w:rsidR="007E65DA" w:rsidRDefault="007E65DA" w:rsidP="00C55AF9">
      <w:pPr>
        <w:spacing w:line="480" w:lineRule="auto"/>
        <w:jc w:val="center"/>
        <w:rPr>
          <w:b/>
        </w:rPr>
      </w:pPr>
      <w:r>
        <w:rPr>
          <w:b/>
        </w:rPr>
        <w:t>Case study 14</w:t>
      </w:r>
    </w:p>
    <w:p w:rsidR="0010551F" w:rsidRPr="0010551F" w:rsidRDefault="0010551F" w:rsidP="00C55AF9">
      <w:pPr>
        <w:spacing w:line="480" w:lineRule="auto"/>
        <w:jc w:val="center"/>
        <w:rPr>
          <w:b/>
        </w:rPr>
      </w:pPr>
      <w:r w:rsidRPr="0010551F">
        <w:rPr>
          <w:b/>
        </w:rPr>
        <w:t>As a digital retailer, how does Alibaba provide value to Chinese consumers? What sets of values are unique to the Chinese market?</w:t>
      </w:r>
    </w:p>
    <w:p w:rsidR="00BC73A0" w:rsidRDefault="00BC73A0" w:rsidP="00C55AF9">
      <w:pPr>
        <w:spacing w:line="480" w:lineRule="auto"/>
        <w:ind w:firstLine="720"/>
      </w:pPr>
      <w:r>
        <w:t xml:space="preserve">Considering that China’s traditional retail infrastructure is </w:t>
      </w:r>
      <w:r w:rsidR="00C55AF9">
        <w:t>not up to standard</w:t>
      </w:r>
      <w:r>
        <w:t>, Alibaba, which is a digital retailer, provides its Chinese consumers with a shopping experience that is high in quality. This experience entails a broader range of options and lower prices as opposed to only Amazon and eBay as digital retailers that give them limited options. In the Chinese market, the set of unique values entails investment opportunities and standard products.</w:t>
      </w:r>
    </w:p>
    <w:p w:rsidR="0010551F" w:rsidRPr="0010551F" w:rsidRDefault="0010551F" w:rsidP="00C55AF9">
      <w:pPr>
        <w:spacing w:line="480" w:lineRule="auto"/>
        <w:jc w:val="center"/>
        <w:rPr>
          <w:b/>
        </w:rPr>
      </w:pPr>
      <w:r w:rsidRPr="0010551F">
        <w:rPr>
          <w:b/>
        </w:rPr>
        <w:t>Given that Alibaba does not own or distribute any of the merchandise exchanged on its sites, describe what factors had to develop for the company to succeed.</w:t>
      </w:r>
    </w:p>
    <w:p w:rsidR="0010551F" w:rsidRPr="0010551F" w:rsidRDefault="00BC73A0" w:rsidP="00C55AF9">
      <w:pPr>
        <w:spacing w:line="480" w:lineRule="auto"/>
        <w:ind w:firstLine="720"/>
      </w:pPr>
      <w:r>
        <w:t xml:space="preserve">Since Alibaba does not offer a similar approach to Amazon, which enables them operational control, competency among several companies in China had to develop to strengthen their marketing approach. Additionally, numerous organizations had to develop a digital strategy that would enable them to cover a more extensive market range, as such, these factors enabled Alibaba to succeed given that it not only depends on its products but of these companies as well. </w:t>
      </w:r>
    </w:p>
    <w:p w:rsidR="0010551F" w:rsidRDefault="0010551F" w:rsidP="00C55AF9">
      <w:pPr>
        <w:spacing w:line="480" w:lineRule="auto"/>
        <w:jc w:val="center"/>
      </w:pPr>
      <w:r w:rsidRPr="0010551F">
        <w:rPr>
          <w:b/>
        </w:rPr>
        <w:lastRenderedPageBreak/>
        <w:t>Analyze Alibaba’s business model relative to all the different forms of digital and online marketing covered in this chapter.</w:t>
      </w:r>
    </w:p>
    <w:p w:rsidR="00BC73A0" w:rsidRDefault="00BC73A0" w:rsidP="00C55AF9">
      <w:pPr>
        <w:spacing w:line="480" w:lineRule="auto"/>
        <w:ind w:firstLine="720"/>
      </w:pPr>
      <w:r>
        <w:t xml:space="preserve">Alibaba’s business model entails websites. As the case points out, Alibaba has established major divisions by both acquiring and developing numerous diverse sites of e-commerce. For instance, Tmall.com that is offered by Alibaba similar to the one provided by Amazon and </w:t>
      </w:r>
      <w:proofErr w:type="spellStart"/>
      <w:r>
        <w:t>Alipay</w:t>
      </w:r>
      <w:proofErr w:type="spellEnd"/>
      <w:r>
        <w:t xml:space="preserve"> similar to PayPal, which pairs its clients with other corporations.</w:t>
      </w:r>
    </w:p>
    <w:p w:rsidR="00BC73A0" w:rsidRDefault="00194718" w:rsidP="00C55AF9">
      <w:pPr>
        <w:spacing w:line="480" w:lineRule="auto"/>
        <w:ind w:firstLine="720"/>
      </w:pPr>
      <w:r>
        <w:t>Alibaba also uses a</w:t>
      </w:r>
      <w:r w:rsidR="00BC73A0">
        <w:t xml:space="preserve"> social media marketing business model where </w:t>
      </w:r>
      <w:r>
        <w:t>it</w:t>
      </w:r>
      <w:r w:rsidR="00BC73A0">
        <w:t xml:space="preserve"> depends on social media as a platform to reach a broader market. </w:t>
      </w:r>
      <w:r>
        <w:t>Moreover</w:t>
      </w:r>
      <w:r w:rsidR="00BC73A0">
        <w:t>, Alibaba has invested in Snapchat, a well-known social media platform, among other similar startup firms.</w:t>
      </w:r>
    </w:p>
    <w:p w:rsidR="0010551F" w:rsidRPr="0010551F" w:rsidRDefault="0010551F" w:rsidP="00C55AF9">
      <w:pPr>
        <w:spacing w:line="480" w:lineRule="auto"/>
        <w:jc w:val="center"/>
      </w:pPr>
      <w:r w:rsidRPr="0010551F">
        <w:rPr>
          <w:b/>
        </w:rPr>
        <w:t>Can Alibaba succeed in countries outside of China? Why or why not?</w:t>
      </w:r>
    </w:p>
    <w:p w:rsidR="00BC73A0" w:rsidRDefault="00BC73A0" w:rsidP="00C55AF9">
      <w:pPr>
        <w:spacing w:line="480" w:lineRule="auto"/>
        <w:ind w:firstLine="720"/>
      </w:pPr>
      <w:r>
        <w:t>Although there would be several challenges, Alibaba can succeed in other countries apart from China. One of their biggest strength that gives them an advantage compared other digital retailers is the provision of a broader product range provides customers with numerous options to choose from, and that differ in quality and price. However, penetrating different countries like the United States and the UK would be challenging considering the customers’ brand loyalty. For instance, most American users are loyal to Apple as a brand, which means they can only offer the brand’s users different brands at a lower price but changing their minds would be a challenge. This is because they are already accustomed to the brand thus trusting another brand would be difficult, if not impossible. Unlike China, the customers in the United States buy similar quality products at a lower price. On the other hand, Alibaba’s expansion to the markets in second world countries would do well since they share the same market characteristics to China.</w:t>
      </w:r>
    </w:p>
    <w:p w:rsidR="00BC73A0" w:rsidRDefault="00BC73A0" w:rsidP="00C55AF9">
      <w:pPr>
        <w:spacing w:line="480" w:lineRule="auto"/>
      </w:pPr>
    </w:p>
    <w:p w:rsidR="00BC73A0" w:rsidRDefault="00BC73A0" w:rsidP="00C55AF9">
      <w:pPr>
        <w:spacing w:line="480" w:lineRule="auto"/>
      </w:pPr>
    </w:p>
    <w:p w:rsidR="00851B46" w:rsidRPr="00BC73A0" w:rsidRDefault="00851B46" w:rsidP="00C55AF9">
      <w:pPr>
        <w:spacing w:line="480" w:lineRule="auto"/>
      </w:pPr>
    </w:p>
    <w:sectPr w:rsidR="00851B46" w:rsidRPr="00BC73A0">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294F" w:rsidRDefault="004F294F" w:rsidP="00590DB6">
      <w:pPr>
        <w:spacing w:after="0" w:line="240" w:lineRule="auto"/>
      </w:pPr>
      <w:r>
        <w:separator/>
      </w:r>
    </w:p>
  </w:endnote>
  <w:endnote w:type="continuationSeparator" w:id="0">
    <w:p w:rsidR="004F294F" w:rsidRDefault="004F294F" w:rsidP="00590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294F" w:rsidRDefault="004F294F" w:rsidP="00590DB6">
      <w:pPr>
        <w:spacing w:after="0" w:line="240" w:lineRule="auto"/>
      </w:pPr>
      <w:r>
        <w:separator/>
      </w:r>
    </w:p>
  </w:footnote>
  <w:footnote w:type="continuationSeparator" w:id="0">
    <w:p w:rsidR="004F294F" w:rsidRDefault="004F294F" w:rsidP="00590D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imes New Roman"/>
        <w:szCs w:val="24"/>
      </w:rPr>
      <w:id w:val="-1362665667"/>
      <w:docPartObj>
        <w:docPartGallery w:val="Page Numbers (Top of Page)"/>
        <w:docPartUnique/>
      </w:docPartObj>
    </w:sdtPr>
    <w:sdtEndPr>
      <w:rPr>
        <w:noProof/>
      </w:rPr>
    </w:sdtEndPr>
    <w:sdtContent>
      <w:p w:rsidR="00590DB6" w:rsidRPr="00590DB6" w:rsidRDefault="00590DB6">
        <w:pPr>
          <w:pStyle w:val="Header"/>
          <w:jc w:val="right"/>
          <w:rPr>
            <w:rFonts w:cs="Times New Roman"/>
            <w:szCs w:val="24"/>
          </w:rPr>
        </w:pPr>
        <w:r w:rsidRPr="00590DB6">
          <w:rPr>
            <w:rFonts w:cs="Times New Roman"/>
            <w:szCs w:val="24"/>
          </w:rPr>
          <w:t xml:space="preserve">Surname </w:t>
        </w:r>
        <w:r w:rsidRPr="00590DB6">
          <w:rPr>
            <w:rFonts w:cs="Times New Roman"/>
            <w:szCs w:val="24"/>
          </w:rPr>
          <w:fldChar w:fldCharType="begin"/>
        </w:r>
        <w:r w:rsidRPr="00590DB6">
          <w:rPr>
            <w:rFonts w:cs="Times New Roman"/>
            <w:szCs w:val="24"/>
          </w:rPr>
          <w:instrText xml:space="preserve"> PAGE   \* MERGEFORMAT </w:instrText>
        </w:r>
        <w:r w:rsidRPr="00590DB6">
          <w:rPr>
            <w:rFonts w:cs="Times New Roman"/>
            <w:szCs w:val="24"/>
          </w:rPr>
          <w:fldChar w:fldCharType="separate"/>
        </w:r>
        <w:r>
          <w:rPr>
            <w:rFonts w:cs="Times New Roman"/>
            <w:noProof/>
            <w:szCs w:val="24"/>
          </w:rPr>
          <w:t>1</w:t>
        </w:r>
        <w:r w:rsidRPr="00590DB6">
          <w:rPr>
            <w:rFonts w:cs="Times New Roman"/>
            <w:noProof/>
            <w:szCs w:val="24"/>
          </w:rPr>
          <w:fldChar w:fldCharType="end"/>
        </w:r>
      </w:p>
    </w:sdtContent>
  </w:sdt>
  <w:p w:rsidR="00590DB6" w:rsidRDefault="00590D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569D"/>
    <w:rsid w:val="00090E19"/>
    <w:rsid w:val="000F6C81"/>
    <w:rsid w:val="0010551F"/>
    <w:rsid w:val="001140CB"/>
    <w:rsid w:val="00143F0E"/>
    <w:rsid w:val="00181A50"/>
    <w:rsid w:val="00194718"/>
    <w:rsid w:val="003B1776"/>
    <w:rsid w:val="003B27E1"/>
    <w:rsid w:val="0041609D"/>
    <w:rsid w:val="00436048"/>
    <w:rsid w:val="00454ECF"/>
    <w:rsid w:val="004C3CAE"/>
    <w:rsid w:val="004C6013"/>
    <w:rsid w:val="004E28FE"/>
    <w:rsid w:val="004F294F"/>
    <w:rsid w:val="00590DB6"/>
    <w:rsid w:val="005943F1"/>
    <w:rsid w:val="005C569D"/>
    <w:rsid w:val="006D136F"/>
    <w:rsid w:val="006D6A82"/>
    <w:rsid w:val="006F3B2B"/>
    <w:rsid w:val="0072449C"/>
    <w:rsid w:val="007C2268"/>
    <w:rsid w:val="007C764E"/>
    <w:rsid w:val="007E65DA"/>
    <w:rsid w:val="00851B46"/>
    <w:rsid w:val="008B7193"/>
    <w:rsid w:val="00952E54"/>
    <w:rsid w:val="009536E4"/>
    <w:rsid w:val="00AC3AC1"/>
    <w:rsid w:val="00B460E2"/>
    <w:rsid w:val="00B65B7D"/>
    <w:rsid w:val="00BC73A0"/>
    <w:rsid w:val="00C27946"/>
    <w:rsid w:val="00C31682"/>
    <w:rsid w:val="00C55AF9"/>
    <w:rsid w:val="00C60047"/>
    <w:rsid w:val="00E0353C"/>
    <w:rsid w:val="00E5170F"/>
    <w:rsid w:val="00F617FB"/>
    <w:rsid w:val="00F7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DB6"/>
  </w:style>
  <w:style w:type="paragraph" w:styleId="Footer">
    <w:name w:val="footer"/>
    <w:basedOn w:val="Normal"/>
    <w:link w:val="FooterChar"/>
    <w:uiPriority w:val="99"/>
    <w:unhideWhenUsed/>
    <w:rsid w:val="00590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D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0D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0DB6"/>
  </w:style>
  <w:style w:type="paragraph" w:styleId="Footer">
    <w:name w:val="footer"/>
    <w:basedOn w:val="Normal"/>
    <w:link w:val="FooterChar"/>
    <w:uiPriority w:val="99"/>
    <w:unhideWhenUsed/>
    <w:rsid w:val="00590D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0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
  <b:Source>
    <b:Tag>Gar</b:Tag>
    <b:SourceType>Book</b:SourceType>
    <b:Guid>{6B9170F2-CDF5-B046-B23F-0F9CE8F0D460}</b:Guid>
    <b:Title>Marketing An Introduction 13th Edition</b:Title>
    <b:Author>
      <b:Author>
        <b:NameList>
          <b:Person>
            <b:Last>Kotler</b:Last>
            <b:First>Gary</b:First>
            <b:Middle>Armstrong and Philip</b:Middle>
          </b:Person>
        </b:NameList>
      </b:Author>
    </b:Author>
    <b:City>Boston</b:City>
    <b:Publisher>Pearson</b:Publisher>
    <b:RefOrder>1</b:RefOrder>
  </b:Source>
</b:Sources>
</file>

<file path=customXml/itemProps1.xml><?xml version="1.0" encoding="utf-8"?>
<ds:datastoreItem xmlns:ds="http://schemas.openxmlformats.org/officeDocument/2006/customXml" ds:itemID="{EF726E47-C4D4-4F3A-AF89-0CDA20CD5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460</Words>
  <Characters>2627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 Mungai</dc:creator>
  <cp:lastModifiedBy>vini</cp:lastModifiedBy>
  <cp:revision>2</cp:revision>
  <dcterms:created xsi:type="dcterms:W3CDTF">2017-11-02T05:55:00Z</dcterms:created>
  <dcterms:modified xsi:type="dcterms:W3CDTF">2017-11-02T05:55:00Z</dcterms:modified>
</cp:coreProperties>
</file>